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353679" w:rsidRPr="005712C5" w14:paraId="50C61E5E" w14:textId="77777777" w:rsidTr="032B530F">
        <w:tc>
          <w:tcPr>
            <w:tcW w:w="10790" w:type="dxa"/>
            <w:gridSpan w:val="2"/>
            <w:vAlign w:val="center"/>
          </w:tcPr>
          <w:p w14:paraId="36AE1E1D" w14:textId="69181188" w:rsidR="00353679" w:rsidRPr="005712C5" w:rsidRDefault="00B73845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>Editing Approved Enrollments</w:t>
            </w:r>
          </w:p>
        </w:tc>
      </w:tr>
      <w:tr w:rsidR="00353679" w:rsidRPr="005712C5" w14:paraId="2FDBEE65" w14:textId="77777777" w:rsidTr="032B530F">
        <w:tc>
          <w:tcPr>
            <w:tcW w:w="10790" w:type="dxa"/>
            <w:gridSpan w:val="2"/>
          </w:tcPr>
          <w:p w14:paraId="5B87E233" w14:textId="77777777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04622B2D" w14:textId="396E1FB9" w:rsidR="00B73845" w:rsidRDefault="00B73845" w:rsidP="00B73845">
            <w:pPr>
              <w:ind w:left="-17"/>
              <w:jc w:val="both"/>
              <w:rPr>
                <w:iCs/>
                <w:sz w:val="24"/>
                <w:szCs w:val="24"/>
              </w:rPr>
            </w:pPr>
            <w:r w:rsidRPr="00B73845">
              <w:rPr>
                <w:iCs/>
                <w:sz w:val="24"/>
                <w:szCs w:val="24"/>
              </w:rPr>
              <w:t xml:space="preserve">Managers </w:t>
            </w:r>
            <w:r>
              <w:rPr>
                <w:iCs/>
                <w:sz w:val="24"/>
                <w:szCs w:val="24"/>
              </w:rPr>
              <w:t>can</w:t>
            </w:r>
            <w:r w:rsidRPr="00B73845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edit/</w:t>
            </w:r>
            <w:r w:rsidRPr="00B73845">
              <w:rPr>
                <w:iCs/>
                <w:sz w:val="24"/>
                <w:szCs w:val="24"/>
              </w:rPr>
              <w:t>modify approved enrollments</w:t>
            </w:r>
            <w:r>
              <w:rPr>
                <w:iCs/>
                <w:sz w:val="24"/>
                <w:szCs w:val="24"/>
              </w:rPr>
              <w:t xml:space="preserve"> with some restrictions. </w:t>
            </w:r>
          </w:p>
          <w:p w14:paraId="06B1320C" w14:textId="0213D9C0" w:rsidR="00B73845" w:rsidRPr="00B73845" w:rsidRDefault="00B73845" w:rsidP="00B73845">
            <w:pPr>
              <w:pStyle w:val="ListParagraph"/>
              <w:numPr>
                <w:ilvl w:val="0"/>
                <w:numId w:val="32"/>
              </w:numPr>
              <w:jc w:val="both"/>
              <w:rPr>
                <w:iCs/>
                <w:sz w:val="24"/>
                <w:szCs w:val="24"/>
              </w:rPr>
            </w:pPr>
            <w:r w:rsidRPr="00B73845">
              <w:rPr>
                <w:iCs/>
                <w:sz w:val="24"/>
                <w:szCs w:val="24"/>
              </w:rPr>
              <w:t>Areas of submitted enrollments that could increase a member’s fees cannot be changed.</w:t>
            </w:r>
          </w:p>
          <w:p w14:paraId="14202298" w14:textId="6DBADED3" w:rsidR="00172092" w:rsidRPr="00B73845" w:rsidRDefault="00B73845" w:rsidP="00B73845">
            <w:pPr>
              <w:pStyle w:val="ListParagraph"/>
              <w:numPr>
                <w:ilvl w:val="0"/>
                <w:numId w:val="32"/>
              </w:num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The</w:t>
            </w:r>
            <w:r w:rsidRPr="00B73845">
              <w:rPr>
                <w:iCs/>
                <w:sz w:val="24"/>
                <w:szCs w:val="24"/>
              </w:rPr>
              <w:t xml:space="preserve"> member’s grade </w:t>
            </w:r>
            <w:r>
              <w:rPr>
                <w:iCs/>
                <w:sz w:val="24"/>
                <w:szCs w:val="24"/>
              </w:rPr>
              <w:t xml:space="preserve">cannot be changed </w:t>
            </w:r>
            <w:r w:rsidRPr="00B73845">
              <w:rPr>
                <w:iCs/>
                <w:sz w:val="24"/>
                <w:szCs w:val="24"/>
              </w:rPr>
              <w:t>if it would result in chan</w:t>
            </w:r>
            <w:r>
              <w:rPr>
                <w:iCs/>
                <w:sz w:val="24"/>
                <w:szCs w:val="24"/>
              </w:rPr>
              <w:t>g</w:t>
            </w:r>
            <w:r w:rsidRPr="00B73845">
              <w:rPr>
                <w:iCs/>
                <w:sz w:val="24"/>
                <w:szCs w:val="24"/>
              </w:rPr>
              <w:t>ing the member’s role. System Admins should submit a request to the Support Team for edits that would change the member’s role.</w:t>
            </w:r>
          </w:p>
        </w:tc>
      </w:tr>
      <w:tr w:rsidR="00B73845" w:rsidRPr="005712C5" w14:paraId="5A834888" w14:textId="77777777" w:rsidTr="00B73845">
        <w:tc>
          <w:tcPr>
            <w:tcW w:w="5485" w:type="dxa"/>
          </w:tcPr>
          <w:p w14:paraId="443A1BEE" w14:textId="77777777" w:rsidR="00B73845" w:rsidRPr="005712C5" w:rsidRDefault="00B73845" w:rsidP="00B73845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044E41B2" w14:textId="77777777" w:rsidR="00B73845" w:rsidRPr="005712C5" w:rsidRDefault="00B73845" w:rsidP="00B73845">
            <w:pPr>
              <w:rPr>
                <w:sz w:val="24"/>
              </w:rPr>
            </w:pPr>
          </w:p>
          <w:p w14:paraId="493B0109" w14:textId="2008FA1D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>To edit a member’s approved enrollment, click on the Enrollments tab in the navigation pane.</w:t>
            </w:r>
          </w:p>
          <w:p w14:paraId="77A39906" w14:textId="77777777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bCs/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>On the “Approved” sub-tab, search for the member’s name and click on the record.</w:t>
            </w:r>
            <w:r w:rsidRPr="00B73845">
              <w:rPr>
                <w:bCs/>
                <w:sz w:val="24"/>
                <w:szCs w:val="24"/>
              </w:rPr>
              <w:t xml:space="preserve"> </w:t>
            </w:r>
          </w:p>
          <w:p w14:paraId="5A326474" w14:textId="77777777" w:rsidR="00B73845" w:rsidRPr="005712C5" w:rsidRDefault="00B73845" w:rsidP="00B73845">
            <w:pPr>
              <w:rPr>
                <w:b/>
                <w:sz w:val="24"/>
                <w:szCs w:val="24"/>
              </w:rPr>
            </w:pPr>
          </w:p>
        </w:tc>
        <w:tc>
          <w:tcPr>
            <w:tcW w:w="5305" w:type="dxa"/>
          </w:tcPr>
          <w:p w14:paraId="5A4497EC" w14:textId="77777777" w:rsidR="00B73845" w:rsidRPr="00A20327" w:rsidRDefault="00B73845" w:rsidP="00B73845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2BB504BB" w14:textId="0C50E775" w:rsidR="00B73845" w:rsidRPr="00B73845" w:rsidRDefault="00B73845" w:rsidP="00B73845">
            <w:pPr>
              <w:jc w:val="center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A0B4CE" wp14:editId="61E0E8D4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198543</wp:posOffset>
                  </wp:positionV>
                  <wp:extent cx="2539710" cy="1068705"/>
                  <wp:effectExtent l="25400" t="25400" r="26035" b="23495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710" cy="10687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0327">
              <w:rPr>
                <w:i/>
                <w:sz w:val="18"/>
              </w:rPr>
              <w:t>(Screen appearance may vary per state)</w:t>
            </w:r>
          </w:p>
        </w:tc>
      </w:tr>
      <w:tr w:rsidR="00B73845" w:rsidRPr="005712C5" w14:paraId="7201AB8C" w14:textId="77777777" w:rsidTr="00B73845">
        <w:tc>
          <w:tcPr>
            <w:tcW w:w="5485" w:type="dxa"/>
          </w:tcPr>
          <w:p w14:paraId="798277FF" w14:textId="6C2F9FBE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 xml:space="preserve">Click the edit button next to the category </w:t>
            </w:r>
            <w:r>
              <w:rPr>
                <w:sz w:val="24"/>
                <w:szCs w:val="24"/>
              </w:rPr>
              <w:t>to be edited</w:t>
            </w:r>
            <w:r w:rsidRPr="00B73845">
              <w:rPr>
                <w:sz w:val="24"/>
                <w:szCs w:val="24"/>
              </w:rPr>
              <w:t xml:space="preserve"> (Clubs, Projects, Demographics, Other Questions and Files).</w:t>
            </w:r>
          </w:p>
          <w:p w14:paraId="1D4275BD" w14:textId="7EA6DCE1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</w:t>
            </w:r>
            <w:r w:rsidRPr="00B73845">
              <w:rPr>
                <w:sz w:val="24"/>
                <w:szCs w:val="24"/>
              </w:rPr>
              <w:t xml:space="preserve"> additional clubs, add projects, and </w:t>
            </w:r>
            <w:r>
              <w:rPr>
                <w:sz w:val="24"/>
                <w:szCs w:val="24"/>
              </w:rPr>
              <w:t>edit</w:t>
            </w:r>
            <w:r w:rsidRPr="00B73845">
              <w:rPr>
                <w:sz w:val="24"/>
                <w:szCs w:val="24"/>
              </w:rPr>
              <w:t xml:space="preserve"> demographic and custom question responses as </w:t>
            </w:r>
            <w:r>
              <w:rPr>
                <w:sz w:val="24"/>
                <w:szCs w:val="24"/>
              </w:rPr>
              <w:t>needed</w:t>
            </w:r>
            <w:r w:rsidRPr="00B73845">
              <w:rPr>
                <w:sz w:val="24"/>
                <w:szCs w:val="24"/>
              </w:rPr>
              <w:t>.</w:t>
            </w:r>
          </w:p>
          <w:p w14:paraId="19AB9021" w14:textId="77777777" w:rsidR="00B73845" w:rsidRPr="00260409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bCs/>
                <w:sz w:val="32"/>
                <w:szCs w:val="32"/>
              </w:rPr>
            </w:pPr>
            <w:r w:rsidRPr="00B73845">
              <w:rPr>
                <w:sz w:val="24"/>
                <w:szCs w:val="24"/>
              </w:rPr>
              <w:t>Click Save to save the changes to that section.</w:t>
            </w:r>
          </w:p>
        </w:tc>
        <w:tc>
          <w:tcPr>
            <w:tcW w:w="5305" w:type="dxa"/>
          </w:tcPr>
          <w:p w14:paraId="65C50BDE" w14:textId="687EF245" w:rsidR="00B73845" w:rsidRDefault="00B73845" w:rsidP="00B73845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EB9BB8" wp14:editId="3F7A1120">
                  <wp:simplePos x="0" y="0"/>
                  <wp:positionH relativeFrom="column">
                    <wp:posOffset>465592</wp:posOffset>
                  </wp:positionH>
                  <wp:positionV relativeFrom="paragraph">
                    <wp:posOffset>107950</wp:posOffset>
                  </wp:positionV>
                  <wp:extent cx="2310168" cy="1068884"/>
                  <wp:effectExtent l="25400" t="25400" r="26670" b="23495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168" cy="106888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65213C" w14:textId="3DF7DA50" w:rsidR="00B73845" w:rsidRDefault="00B73845" w:rsidP="00B73845">
            <w:pPr>
              <w:jc w:val="center"/>
              <w:rPr>
                <w:sz w:val="18"/>
              </w:rPr>
            </w:pPr>
          </w:p>
          <w:p w14:paraId="69B8CF9D" w14:textId="77777777" w:rsidR="00B73845" w:rsidRPr="005712C5" w:rsidRDefault="00B73845" w:rsidP="00B73845">
            <w:pPr>
              <w:jc w:val="center"/>
              <w:rPr>
                <w:sz w:val="18"/>
              </w:rPr>
            </w:pPr>
          </w:p>
        </w:tc>
      </w:tr>
      <w:tr w:rsidR="00B73845" w:rsidRPr="005712C5" w14:paraId="31B032FC" w14:textId="77777777" w:rsidTr="00B73845">
        <w:tc>
          <w:tcPr>
            <w:tcW w:w="5485" w:type="dxa"/>
          </w:tcPr>
          <w:p w14:paraId="451F212E" w14:textId="186E88D4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 xml:space="preserve">Managers </w:t>
            </w:r>
            <w:r>
              <w:rPr>
                <w:sz w:val="24"/>
                <w:szCs w:val="24"/>
              </w:rPr>
              <w:t>are also able to</w:t>
            </w:r>
            <w:r w:rsidRPr="00B73845">
              <w:rPr>
                <w:sz w:val="24"/>
                <w:szCs w:val="24"/>
              </w:rPr>
              <w:t xml:space="preserve"> upload or replace files that were uploaded during the enrollment process. Click Edit on the file.</w:t>
            </w:r>
          </w:p>
          <w:p w14:paraId="5648BD33" w14:textId="77777777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>If a file has not previously been uploaded, click the Upload button.</w:t>
            </w:r>
          </w:p>
          <w:p w14:paraId="3F8F1F0D" w14:textId="77777777" w:rsidR="00B73845" w:rsidRPr="00B73845" w:rsidRDefault="00B73845" w:rsidP="00B73845">
            <w:pPr>
              <w:pStyle w:val="ListParagraph"/>
              <w:numPr>
                <w:ilvl w:val="0"/>
                <w:numId w:val="33"/>
              </w:numPr>
              <w:ind w:left="343"/>
              <w:rPr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>If a file has previously been uploaded, select the appropriate option as follows:</w:t>
            </w:r>
          </w:p>
          <w:p w14:paraId="70A7012C" w14:textId="377487A4" w:rsidR="00B73845" w:rsidRPr="00B73845" w:rsidRDefault="00B73845" w:rsidP="00B73845">
            <w:pPr>
              <w:pStyle w:val="ListParagraph"/>
              <w:numPr>
                <w:ilvl w:val="0"/>
                <w:numId w:val="34"/>
              </w:numPr>
              <w:ind w:left="703"/>
              <w:rPr>
                <w:sz w:val="24"/>
                <w:szCs w:val="24"/>
              </w:rPr>
            </w:pPr>
            <w:r w:rsidRPr="00B73845">
              <w:rPr>
                <w:sz w:val="24"/>
                <w:szCs w:val="24"/>
              </w:rPr>
              <w:t xml:space="preserve">Overwrite to replace the </w:t>
            </w:r>
            <w:proofErr w:type="gramStart"/>
            <w:r w:rsidRPr="00B73845">
              <w:rPr>
                <w:sz w:val="24"/>
                <w:szCs w:val="24"/>
              </w:rPr>
              <w:t>file</w:t>
            </w:r>
            <w:proofErr w:type="gramEnd"/>
          </w:p>
          <w:p w14:paraId="571DA9EE" w14:textId="4E11D6FF" w:rsidR="00B73845" w:rsidRDefault="00B73845" w:rsidP="00B73845">
            <w:pPr>
              <w:pStyle w:val="ListParagraph"/>
              <w:numPr>
                <w:ilvl w:val="0"/>
                <w:numId w:val="34"/>
              </w:numPr>
              <w:ind w:left="703"/>
            </w:pPr>
            <w:r w:rsidRPr="00B73845">
              <w:rPr>
                <w:sz w:val="24"/>
                <w:szCs w:val="24"/>
              </w:rPr>
              <w:t xml:space="preserve">Download to download </w:t>
            </w:r>
            <w:r>
              <w:rPr>
                <w:sz w:val="24"/>
                <w:szCs w:val="24"/>
              </w:rPr>
              <w:t xml:space="preserve">and save </w:t>
            </w:r>
            <w:r w:rsidRPr="00B73845">
              <w:rPr>
                <w:sz w:val="24"/>
                <w:szCs w:val="24"/>
              </w:rPr>
              <w:t>the file Delete to remove the file from the member’s enrollment</w:t>
            </w:r>
          </w:p>
        </w:tc>
        <w:tc>
          <w:tcPr>
            <w:tcW w:w="5305" w:type="dxa"/>
          </w:tcPr>
          <w:p w14:paraId="280CE27C" w14:textId="4BE0670B" w:rsidR="00B73845" w:rsidRDefault="00B73845" w:rsidP="00B73845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DF4803" wp14:editId="0CA78ACC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78317</wp:posOffset>
                  </wp:positionV>
                  <wp:extent cx="2311841" cy="1417379"/>
                  <wp:effectExtent l="25400" t="25400" r="25400" b="3048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841" cy="141737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596C6B" w14:textId="5ECF258C" w:rsidR="00B73845" w:rsidRDefault="00B73845" w:rsidP="00B73845">
            <w:pPr>
              <w:jc w:val="center"/>
              <w:rPr>
                <w:noProof/>
                <w:sz w:val="18"/>
              </w:rPr>
            </w:pPr>
          </w:p>
          <w:p w14:paraId="2EA0EF48" w14:textId="77777777" w:rsidR="00B73845" w:rsidRDefault="00B73845" w:rsidP="00B73845">
            <w:pPr>
              <w:jc w:val="center"/>
              <w:rPr>
                <w:noProof/>
                <w:sz w:val="18"/>
              </w:rPr>
            </w:pPr>
          </w:p>
          <w:p w14:paraId="6F086FA6" w14:textId="78C6EE21" w:rsidR="00B73845" w:rsidRDefault="00B73845" w:rsidP="00B73845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DBCA9B" wp14:editId="2C0636BC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1149562</wp:posOffset>
                  </wp:positionV>
                  <wp:extent cx="2330892" cy="1418804"/>
                  <wp:effectExtent l="25400" t="25400" r="31750" b="29210"/>
                  <wp:wrapSquare wrapText="bothSides"/>
                  <wp:docPr id="1920642128" name="Picture 192064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892" cy="1418804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5065" w:rsidRPr="005712C5" w14:paraId="71B2B306" w14:textId="77777777" w:rsidTr="032B530F">
        <w:tc>
          <w:tcPr>
            <w:tcW w:w="10790" w:type="dxa"/>
            <w:gridSpan w:val="2"/>
          </w:tcPr>
          <w:p w14:paraId="1D87A9B6" w14:textId="51F32B0A" w:rsidR="00755065" w:rsidRPr="00755065" w:rsidRDefault="00755065" w:rsidP="000E1BB2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44596243" w14:textId="3261CCF3" w:rsidR="00B73845" w:rsidRDefault="00B73845" w:rsidP="00B73845">
            <w:pPr>
              <w:pStyle w:val="ListParagraph"/>
              <w:numPr>
                <w:ilvl w:val="0"/>
                <w:numId w:val="35"/>
              </w:numPr>
              <w:ind w:left="343"/>
              <w:rPr>
                <w:noProof/>
              </w:rPr>
            </w:pPr>
            <w:r>
              <w:rPr>
                <w:noProof/>
              </w:rPr>
              <w:t>If an adult volunteer did not select a Club Volunteer type, the club selection section will not be available. First add the appropriate Club Volunteer type to the approved enrollment before you can select the appropriate club(s).</w:t>
            </w:r>
          </w:p>
          <w:p w14:paraId="559FE21F" w14:textId="61CB1047" w:rsidR="00755065" w:rsidRPr="00B73845" w:rsidRDefault="00B73845" w:rsidP="00B73845">
            <w:pPr>
              <w:pStyle w:val="ListParagraph"/>
              <w:numPr>
                <w:ilvl w:val="0"/>
                <w:numId w:val="35"/>
              </w:numPr>
              <w:ind w:left="343"/>
              <w:rPr>
                <w:noProof/>
              </w:rPr>
            </w:pPr>
            <w:r>
              <w:rPr>
                <w:noProof/>
              </w:rPr>
              <w:t>If an adult volunteer did not select a Project Volunteer type, the project selection section will not be available. First add the appropriate Project Volunteer type to the approved enrollment before adding project(s).</w:t>
            </w:r>
          </w:p>
        </w:tc>
      </w:tr>
    </w:tbl>
    <w:p w14:paraId="6F8ADF5E" w14:textId="77777777" w:rsidR="006B6D66" w:rsidRDefault="006B6D66"/>
    <w:sectPr w:rsidR="006B6D66" w:rsidSect="00DF56EA">
      <w:headerReference w:type="default" r:id="rId15"/>
      <w:footerReference w:type="default" r:id="rId16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C7F6" w14:textId="77777777" w:rsidR="00A95ACE" w:rsidRDefault="00A95ACE" w:rsidP="00F95C2D">
      <w:pPr>
        <w:spacing w:after="0" w:line="240" w:lineRule="auto"/>
      </w:pPr>
      <w:r>
        <w:separator/>
      </w:r>
    </w:p>
  </w:endnote>
  <w:endnote w:type="continuationSeparator" w:id="0">
    <w:p w14:paraId="4BB8CCA6" w14:textId="77777777" w:rsidR="00A95ACE" w:rsidRDefault="00A95ACE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74E3" w14:textId="53F25603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1E179204" wp14:editId="09495582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621C97" wp14:editId="17EFA7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05EA65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21C97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" fillcolor="black [3213]" stroked="f" strokeweight="3pt">
              <v:textbox>
                <w:txbxContent>
                  <w:p w14:paraId="6005EA65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01391E">
      <w:rPr>
        <w:noProof/>
      </w:rPr>
      <w:t>September 13,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37A5" w14:textId="77777777" w:rsidR="00A95ACE" w:rsidRDefault="00A95ACE" w:rsidP="00F95C2D">
      <w:pPr>
        <w:spacing w:after="0" w:line="240" w:lineRule="auto"/>
      </w:pPr>
      <w:r>
        <w:separator/>
      </w:r>
    </w:p>
  </w:footnote>
  <w:footnote w:type="continuationSeparator" w:id="0">
    <w:p w14:paraId="7BEBF48E" w14:textId="77777777" w:rsidR="00A95ACE" w:rsidRDefault="00A95ACE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91EF" w14:textId="50DF7640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520224C0" wp14:editId="3748BE1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0E76B" wp14:editId="29AAF221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57A9D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" strokecolor="black [3213]" strokeweight="1pt">
              <v:stroke joinstyle="miter"/>
              <w10:wrap anchorx="page"/>
            </v:line>
          </w:pict>
        </mc:Fallback>
      </mc:AlternateContent>
    </w:r>
    <w:r w:rsidR="00B73845">
      <w:rPr>
        <w:rFonts w:ascii="Cambria" w:hAnsi="Cambria"/>
        <w:sz w:val="36"/>
        <w:szCs w:val="36"/>
      </w:rPr>
      <w:t>County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3A0"/>
    <w:multiLevelType w:val="hybridMultilevel"/>
    <w:tmpl w:val="0296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F89"/>
    <w:multiLevelType w:val="hybridMultilevel"/>
    <w:tmpl w:val="7470566C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1F4D7AD9"/>
    <w:multiLevelType w:val="hybridMultilevel"/>
    <w:tmpl w:val="7758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00F"/>
    <w:multiLevelType w:val="hybridMultilevel"/>
    <w:tmpl w:val="1260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1059C"/>
    <w:multiLevelType w:val="hybridMultilevel"/>
    <w:tmpl w:val="942CDD4A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3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9"/>
  </w:num>
  <w:num w:numId="2" w16cid:durableId="231964156">
    <w:abstractNumId w:val="29"/>
  </w:num>
  <w:num w:numId="3" w16cid:durableId="1049258564">
    <w:abstractNumId w:val="28"/>
  </w:num>
  <w:num w:numId="4" w16cid:durableId="1724405981">
    <w:abstractNumId w:val="32"/>
  </w:num>
  <w:num w:numId="5" w16cid:durableId="430976973">
    <w:abstractNumId w:val="20"/>
  </w:num>
  <w:num w:numId="6" w16cid:durableId="1862234245">
    <w:abstractNumId w:val="33"/>
  </w:num>
  <w:num w:numId="7" w16cid:durableId="1470055548">
    <w:abstractNumId w:val="0"/>
  </w:num>
  <w:num w:numId="8" w16cid:durableId="1899978899">
    <w:abstractNumId w:val="21"/>
  </w:num>
  <w:num w:numId="9" w16cid:durableId="805703306">
    <w:abstractNumId w:val="8"/>
  </w:num>
  <w:num w:numId="10" w16cid:durableId="1964379392">
    <w:abstractNumId w:val="16"/>
  </w:num>
  <w:num w:numId="11" w16cid:durableId="1039165161">
    <w:abstractNumId w:val="4"/>
  </w:num>
  <w:num w:numId="12" w16cid:durableId="355735162">
    <w:abstractNumId w:val="11"/>
  </w:num>
  <w:num w:numId="13" w16cid:durableId="7761450">
    <w:abstractNumId w:val="18"/>
  </w:num>
  <w:num w:numId="14" w16cid:durableId="1761173936">
    <w:abstractNumId w:val="26"/>
  </w:num>
  <w:num w:numId="15" w16cid:durableId="1191142666">
    <w:abstractNumId w:val="14"/>
  </w:num>
  <w:num w:numId="16" w16cid:durableId="1307273188">
    <w:abstractNumId w:val="23"/>
  </w:num>
  <w:num w:numId="17" w16cid:durableId="1089041581">
    <w:abstractNumId w:val="30"/>
  </w:num>
  <w:num w:numId="18" w16cid:durableId="1601186078">
    <w:abstractNumId w:val="22"/>
  </w:num>
  <w:num w:numId="19" w16cid:durableId="790898527">
    <w:abstractNumId w:val="24"/>
  </w:num>
  <w:num w:numId="20" w16cid:durableId="1860972374">
    <w:abstractNumId w:val="34"/>
  </w:num>
  <w:num w:numId="21" w16cid:durableId="1591229896">
    <w:abstractNumId w:val="27"/>
  </w:num>
  <w:num w:numId="22" w16cid:durableId="1105885052">
    <w:abstractNumId w:val="19"/>
  </w:num>
  <w:num w:numId="23" w16cid:durableId="387144503">
    <w:abstractNumId w:val="17"/>
  </w:num>
  <w:num w:numId="24" w16cid:durableId="5519054">
    <w:abstractNumId w:val="2"/>
  </w:num>
  <w:num w:numId="25" w16cid:durableId="152918052">
    <w:abstractNumId w:val="3"/>
  </w:num>
  <w:num w:numId="26" w16cid:durableId="1348142772">
    <w:abstractNumId w:val="25"/>
  </w:num>
  <w:num w:numId="27" w16cid:durableId="689261457">
    <w:abstractNumId w:val="10"/>
  </w:num>
  <w:num w:numId="28" w16cid:durableId="1175346049">
    <w:abstractNumId w:val="5"/>
  </w:num>
  <w:num w:numId="29" w16cid:durableId="456487440">
    <w:abstractNumId w:val="13"/>
  </w:num>
  <w:num w:numId="30" w16cid:durableId="2030910844">
    <w:abstractNumId w:val="31"/>
  </w:num>
  <w:num w:numId="31" w16cid:durableId="561868748">
    <w:abstractNumId w:val="15"/>
  </w:num>
  <w:num w:numId="32" w16cid:durableId="406928025">
    <w:abstractNumId w:val="12"/>
  </w:num>
  <w:num w:numId="33" w16cid:durableId="31082420">
    <w:abstractNumId w:val="7"/>
  </w:num>
  <w:num w:numId="34" w16cid:durableId="357646">
    <w:abstractNumId w:val="6"/>
  </w:num>
  <w:num w:numId="35" w16cid:durableId="171831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45"/>
    <w:rsid w:val="00005F3C"/>
    <w:rsid w:val="000060F3"/>
    <w:rsid w:val="0001391E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05100"/>
    <w:rsid w:val="0024421D"/>
    <w:rsid w:val="002C6282"/>
    <w:rsid w:val="002D68CF"/>
    <w:rsid w:val="002F211E"/>
    <w:rsid w:val="003404F2"/>
    <w:rsid w:val="00353679"/>
    <w:rsid w:val="00387F46"/>
    <w:rsid w:val="003B63A0"/>
    <w:rsid w:val="003E3F44"/>
    <w:rsid w:val="003F5A97"/>
    <w:rsid w:val="003F7963"/>
    <w:rsid w:val="003F7C83"/>
    <w:rsid w:val="00447FBF"/>
    <w:rsid w:val="004520F4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623E88"/>
    <w:rsid w:val="006564FA"/>
    <w:rsid w:val="00661EDF"/>
    <w:rsid w:val="00676576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5ACE"/>
    <w:rsid w:val="00A97219"/>
    <w:rsid w:val="00AA70AB"/>
    <w:rsid w:val="00AB17D7"/>
    <w:rsid w:val="00AB4F64"/>
    <w:rsid w:val="00AD0DCF"/>
    <w:rsid w:val="00AD20D9"/>
    <w:rsid w:val="00AD644F"/>
    <w:rsid w:val="00B1164F"/>
    <w:rsid w:val="00B437E7"/>
    <w:rsid w:val="00B73845"/>
    <w:rsid w:val="00B843D0"/>
    <w:rsid w:val="00BE0AF5"/>
    <w:rsid w:val="00BE69AF"/>
    <w:rsid w:val="00C24F7C"/>
    <w:rsid w:val="00C650C7"/>
    <w:rsid w:val="00C9138E"/>
    <w:rsid w:val="00C946AA"/>
    <w:rsid w:val="00CA71C0"/>
    <w:rsid w:val="00CD7ED8"/>
    <w:rsid w:val="00D073BA"/>
    <w:rsid w:val="00D21531"/>
    <w:rsid w:val="00D44E40"/>
    <w:rsid w:val="00D47432"/>
    <w:rsid w:val="00D56C70"/>
    <w:rsid w:val="00D6443C"/>
    <w:rsid w:val="00D93DF3"/>
    <w:rsid w:val="00DA75C2"/>
    <w:rsid w:val="00DB2B88"/>
    <w:rsid w:val="00DF1F95"/>
    <w:rsid w:val="00DF56EA"/>
    <w:rsid w:val="00E56C71"/>
    <w:rsid w:val="00E64B17"/>
    <w:rsid w:val="00ED0368"/>
    <w:rsid w:val="00F07C51"/>
    <w:rsid w:val="00F109A4"/>
    <w:rsid w:val="00F16FC1"/>
    <w:rsid w:val="00F5284C"/>
    <w:rsid w:val="00F86208"/>
    <w:rsid w:val="00F95C2D"/>
    <w:rsid w:val="00FA3F9C"/>
    <w:rsid w:val="00FB3E0A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419DEB64"/>
  <w15:docId w15:val="{99816E3E-2B89-734F-8E46-86754258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Nibe</dc:creator>
  <cp:keywords/>
  <dc:description/>
  <cp:lastModifiedBy>Krueger, Shelly</cp:lastModifiedBy>
  <cp:revision>2</cp:revision>
  <cp:lastPrinted>2023-09-13T13:58:00Z</cp:lastPrinted>
  <dcterms:created xsi:type="dcterms:W3CDTF">2023-09-13T13:58:00Z</dcterms:created>
  <dcterms:modified xsi:type="dcterms:W3CDTF">2023-09-13T13:58:00Z</dcterms:modified>
</cp:coreProperties>
</file>